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E" w:rsidRDefault="00573C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23 марта 2011 года N УП-142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573CBE" w:rsidRDefault="00573CB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pStyle w:val="ConsPlusTitle"/>
        <w:widowControl/>
        <w:jc w:val="center"/>
      </w:pPr>
      <w:r>
        <w:t>УКАЗ</w:t>
      </w:r>
    </w:p>
    <w:p w:rsidR="00573CBE" w:rsidRDefault="00573CBE">
      <w:pPr>
        <w:pStyle w:val="ConsPlusTitle"/>
        <w:widowControl/>
        <w:jc w:val="center"/>
      </w:pPr>
      <w:r>
        <w:t>ПРЕЗИДЕНТА РЕСПУБЛИКИ ТАТАРСТАН</w:t>
      </w:r>
    </w:p>
    <w:p w:rsidR="00573CBE" w:rsidRDefault="00573CBE">
      <w:pPr>
        <w:pStyle w:val="ConsPlusTitle"/>
        <w:widowControl/>
        <w:jc w:val="center"/>
      </w:pPr>
    </w:p>
    <w:p w:rsidR="00573CBE" w:rsidRDefault="00573CBE">
      <w:pPr>
        <w:pStyle w:val="ConsPlusTitle"/>
        <w:widowControl/>
        <w:jc w:val="center"/>
      </w:pPr>
      <w:r>
        <w:t>ОБ УТВЕРЖДЕНИИ КОДЕКСА ЭТИКИ И СЛУЖЕБНОГО ПОВЕДЕНИЯ</w:t>
      </w:r>
    </w:p>
    <w:p w:rsidR="00573CBE" w:rsidRDefault="00573CBE">
      <w:pPr>
        <w:pStyle w:val="ConsPlusTitle"/>
        <w:widowControl/>
        <w:jc w:val="center"/>
      </w:pPr>
      <w:r>
        <w:t>ГОСУДАРСТВЕННЫХ ГРАЖДАНСКИХ СЛУЖАЩИХ РЕСПУБЛИКИ ТАТАРСТАН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Республики Татарстан (прилагается).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Республики Татарстан.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r:id="rId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Республики Татарстан.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лицам, замещающим государственные должности Республики Татарстан, соблюдать положения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самоуправления: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и утвердить кодексы этики и служебного поведения муниципальных служащих;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возложить на Руководителя Аппарата Президента Республики Татарстан.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со дня его подписания.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марта 2011 года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УП-142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марта 2011 г. N УП-142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pStyle w:val="ConsPlusTitle"/>
        <w:widowControl/>
        <w:jc w:val="center"/>
      </w:pPr>
      <w:r>
        <w:t>КОДЕКС</w:t>
      </w:r>
    </w:p>
    <w:p w:rsidR="00573CBE" w:rsidRDefault="00573CBE">
      <w:pPr>
        <w:pStyle w:val="ConsPlusTitle"/>
        <w:widowControl/>
        <w:jc w:val="center"/>
      </w:pPr>
      <w:r>
        <w:lastRenderedPageBreak/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573CBE" w:rsidRDefault="00573CBE">
      <w:pPr>
        <w:pStyle w:val="ConsPlusTitle"/>
        <w:widowControl/>
        <w:jc w:val="center"/>
      </w:pPr>
      <w:r>
        <w:t>ГРАЖДАНСКИХ СЛУЖАЩИХ РЕСПУБЛИКИ ТАТАРСТАН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10" w:history="1">
        <w:r>
          <w:rPr>
            <w:rFonts w:ascii="Calibri" w:hAnsi="Calibri" w:cs="Calibri"/>
            <w:color w:val="0000FF"/>
          </w:rPr>
          <w:t>О системе государственной</w:t>
        </w:r>
      </w:hyperlink>
      <w:r>
        <w:rPr>
          <w:rFonts w:ascii="Calibri" w:hAnsi="Calibri" w:cs="Calibri"/>
        </w:rPr>
        <w:t xml:space="preserve"> службы Российской Федерации", "</w:t>
      </w:r>
      <w:hyperlink r:id="rId11" w:history="1">
        <w:r>
          <w:rPr>
            <w:rFonts w:ascii="Calibri" w:hAnsi="Calibri" w:cs="Calibri"/>
            <w:color w:val="0000FF"/>
          </w:rPr>
          <w:t>О государственной гражданской</w:t>
        </w:r>
      </w:hyperlink>
      <w:r>
        <w:rPr>
          <w:rFonts w:ascii="Calibri" w:hAnsi="Calibri" w:cs="Calibri"/>
        </w:rPr>
        <w:t xml:space="preserve"> службе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"О противодействии коррупции"</w:t>
        </w:r>
      </w:hyperlink>
      <w:r>
        <w:rPr>
          <w:rFonts w:ascii="Calibri" w:hAnsi="Calibri" w:cs="Calibri"/>
        </w:rPr>
        <w:t>, других федеральных законов, содержащих ограничения, запреты и обязанности для государственных служащих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Татарстан,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Кодекс призван повысить эффективность выполнения государственными служащими своих должностных обязанностей.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Общие принципы и правила служебного поведения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нормы служебной, профессиональной этики и правила делового поведения;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проявлять корректность и внимательность в обращении с гражданами и должностными лицами;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Государственные служащие обязаны соблюдать </w:t>
      </w:r>
      <w:hyperlink r:id="rId16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Государственные служащие, наделенные организационн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распорядительными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служащий, наделенный организационн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Стандарт антикоррупционного поведения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служащего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служащий обязан: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предварительно уведомлять представителя нанимателя о намерении выполнять иную оплачиваемую работу;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получать письменное разрешение представителя нанимателя: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передавать принадлежащие государственному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Государственные служащие, наделенные организационн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распорядительными полномочиями по отношению к другим государственным служащим, призваны: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 своих подчиненных;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 среди подчиненных;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Государственные служащие, наделенные организационн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  <w:proofErr w:type="gramEnd"/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Общие правила профессиональной служебной этики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служащих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Государственный служащий не должен использовать свой официальный статус в интересах третьей стороны.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Конфликтные ситуации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непосредственный руководитель не может разрешить проблему или </w:t>
      </w:r>
      <w:proofErr w:type="gramStart"/>
      <w:r>
        <w:rPr>
          <w:rFonts w:ascii="Calibri" w:hAnsi="Calibri" w:cs="Calibri"/>
        </w:rPr>
        <w:t>оказывается сам вовлечен</w:t>
      </w:r>
      <w:proofErr w:type="gramEnd"/>
      <w:r>
        <w:rPr>
          <w:rFonts w:ascii="Calibri" w:hAnsi="Calibri" w:cs="Calibri"/>
        </w:rPr>
        <w:t xml:space="preserve"> в конфликтную ситуацию, государственному служащему следует уведомить об этом вышестоящего руководителя.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Ответственность за нарушение положений Кодекса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73CBE" w:rsidRDefault="00573CB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7DD" w:rsidRDefault="009357DD">
      <w:bookmarkStart w:id="0" w:name="_GoBack"/>
      <w:bookmarkEnd w:id="0"/>
    </w:p>
    <w:sectPr w:rsidR="009357DD" w:rsidSect="00FF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BE"/>
    <w:rsid w:val="00573CBE"/>
    <w:rsid w:val="009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3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C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59344;fld=134;dst=100018" TargetMode="External"/><Relationship Id="rId13" Type="http://schemas.openxmlformats.org/officeDocument/2006/relationships/hyperlink" Target="consultantplus://offline/main?base=LAW;n=89509;fld=134" TargetMode="External"/><Relationship Id="rId18" Type="http://schemas.openxmlformats.org/officeDocument/2006/relationships/hyperlink" Target="consultantplus://offline/main?base=RLAW363;n=517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59344;fld=134;dst=100018" TargetMode="External"/><Relationship Id="rId12" Type="http://schemas.openxmlformats.org/officeDocument/2006/relationships/hyperlink" Target="consultantplus://offline/main?base=LAW;n=82959;fld=134" TargetMode="External"/><Relationship Id="rId17" Type="http://schemas.openxmlformats.org/officeDocument/2006/relationships/hyperlink" Target="consultantplus://offline/main?base=RLAW363;n=55107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59344;fld=134;dst=100018" TargetMode="External"/><Relationship Id="rId11" Type="http://schemas.openxmlformats.org/officeDocument/2006/relationships/hyperlink" Target="consultantplus://offline/main?base=LAW;n=108752;fld=134" TargetMode="External"/><Relationship Id="rId5" Type="http://schemas.openxmlformats.org/officeDocument/2006/relationships/hyperlink" Target="consultantplus://offline/main?base=RLAW363;n=59344;fld=134;dst=100018" TargetMode="External"/><Relationship Id="rId15" Type="http://schemas.openxmlformats.org/officeDocument/2006/relationships/hyperlink" Target="consultantplus://offline/main?base=RLAW363;n=54021;fld=134" TargetMode="External"/><Relationship Id="rId10" Type="http://schemas.openxmlformats.org/officeDocument/2006/relationships/hyperlink" Target="consultantplus://offline/main?base=LAW;n=108681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363;n=551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2011-04-21T05:22:00Z</dcterms:created>
  <dcterms:modified xsi:type="dcterms:W3CDTF">2011-04-21T05:22:00Z</dcterms:modified>
</cp:coreProperties>
</file>